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78" w:rsidRPr="00DA68DC" w:rsidRDefault="00154278" w:rsidP="00154278">
      <w:pPr>
        <w:pStyle w:val="a7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68DC">
        <w:rPr>
          <w:rFonts w:ascii="Times New Roman" w:hAnsi="Times New Roman"/>
          <w:b/>
          <w:sz w:val="24"/>
          <w:szCs w:val="24"/>
        </w:rPr>
        <w:t>- 16.05.2022 г. с 10:00 до 12:00 КТП 6/0,4кВ № 102</w:t>
      </w:r>
      <w:r w:rsidRPr="00DA68DC">
        <w:rPr>
          <w:rFonts w:ascii="Times New Roman" w:hAnsi="Times New Roman"/>
          <w:sz w:val="24"/>
          <w:szCs w:val="24"/>
        </w:rPr>
        <w:t>, потребители: население мкр. № 1 д. 5;</w:t>
      </w:r>
    </w:p>
    <w:p w:rsidR="00154278" w:rsidRPr="00DA68DC" w:rsidRDefault="00154278" w:rsidP="00154278">
      <w:pPr>
        <w:pStyle w:val="a7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68DC">
        <w:rPr>
          <w:rFonts w:ascii="Times New Roman" w:hAnsi="Times New Roman"/>
          <w:b/>
          <w:sz w:val="24"/>
          <w:szCs w:val="24"/>
        </w:rPr>
        <w:t>- 16.05.2022 г. с 13:00 до 16:00 КТП 6/0,4кВ «Школа»</w:t>
      </w:r>
      <w:r w:rsidRPr="00DA68DC">
        <w:rPr>
          <w:rFonts w:ascii="Times New Roman" w:hAnsi="Times New Roman"/>
          <w:sz w:val="24"/>
          <w:szCs w:val="24"/>
        </w:rPr>
        <w:t>, потребители: МКОУ «Средняя общеобразовательная школа № 7», население мкр. № 2 д. 8, ООО "НэтБайНэт Холдинг"(2мкр д,8), УК "ТБ"ОДН 2 мкр. д 8;</w:t>
      </w:r>
    </w:p>
    <w:p w:rsidR="00154278" w:rsidRPr="00DA68DC" w:rsidRDefault="00154278" w:rsidP="00154278">
      <w:pPr>
        <w:pStyle w:val="a7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68DC">
        <w:rPr>
          <w:rFonts w:ascii="Times New Roman" w:hAnsi="Times New Roman"/>
          <w:b/>
          <w:sz w:val="24"/>
          <w:szCs w:val="24"/>
        </w:rPr>
        <w:t>- 17.05.2022 г. с 10:00 до 12:00 КТП 6/0,4кВ № 103</w:t>
      </w:r>
      <w:r w:rsidRPr="00DA68DC">
        <w:rPr>
          <w:rFonts w:ascii="Times New Roman" w:hAnsi="Times New Roman"/>
          <w:sz w:val="24"/>
          <w:szCs w:val="24"/>
        </w:rPr>
        <w:t>, потребители: ИП Заремба НА кафе «Таежное», ООО "Тандер" м-н Магнит, МКОУ СОШ №7 начальные классы, ООО "Екатеринбург-2000", ДШИ музыкальное отделение, население мкр. № 1 д. 15, 49;</w:t>
      </w:r>
    </w:p>
    <w:p w:rsidR="00154278" w:rsidRPr="00DA68DC" w:rsidRDefault="00154278" w:rsidP="00154278">
      <w:pPr>
        <w:pStyle w:val="a7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68DC">
        <w:rPr>
          <w:rFonts w:ascii="Times New Roman" w:hAnsi="Times New Roman"/>
          <w:b/>
          <w:sz w:val="24"/>
          <w:szCs w:val="24"/>
        </w:rPr>
        <w:t>- 17.05.2022 г. с 13:00 до 16:00 КТП 6/0,4кВ № 108</w:t>
      </w:r>
      <w:r w:rsidRPr="00DA68DC">
        <w:rPr>
          <w:rFonts w:ascii="Times New Roman" w:hAnsi="Times New Roman"/>
          <w:sz w:val="24"/>
          <w:szCs w:val="24"/>
        </w:rPr>
        <w:t xml:space="preserve">, потребители: ФКУ </w:t>
      </w:r>
      <w:proofErr w:type="spellStart"/>
      <w:r w:rsidRPr="00DA68DC">
        <w:rPr>
          <w:rFonts w:ascii="Times New Roman" w:hAnsi="Times New Roman"/>
          <w:sz w:val="24"/>
          <w:szCs w:val="24"/>
        </w:rPr>
        <w:t>ЦХиСО</w:t>
      </w:r>
      <w:proofErr w:type="spellEnd"/>
      <w:r w:rsidRPr="00DA68DC">
        <w:rPr>
          <w:rFonts w:ascii="Times New Roman" w:hAnsi="Times New Roman"/>
          <w:sz w:val="24"/>
          <w:szCs w:val="24"/>
        </w:rPr>
        <w:t xml:space="preserve"> по ХМАО-Югре (полиция), Почта России, ИП Игнатенко, ИП Колтунова (спорт клуб), ОАО Няганьская аптека, ООО «ЖилКомУниверсал» 1мкр д. 44 комендант, МКУ ЦКС библиотека, население мкр. № 1 д. 42, 45, 46;</w:t>
      </w:r>
    </w:p>
    <w:p w:rsidR="00154278" w:rsidRPr="00DA68DC" w:rsidRDefault="00154278" w:rsidP="00154278">
      <w:pPr>
        <w:pStyle w:val="a7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68DC">
        <w:rPr>
          <w:rFonts w:ascii="Times New Roman" w:hAnsi="Times New Roman"/>
          <w:b/>
          <w:sz w:val="24"/>
          <w:szCs w:val="24"/>
        </w:rPr>
        <w:t>- 18.05.2022 г. с 10:00 до 12:00 КТП 6/0,4кВ № 110</w:t>
      </w:r>
      <w:r w:rsidRPr="00DA68DC">
        <w:rPr>
          <w:rFonts w:ascii="Times New Roman" w:hAnsi="Times New Roman"/>
          <w:sz w:val="24"/>
          <w:szCs w:val="24"/>
        </w:rPr>
        <w:t>, потребители: мкр. № 5 д. 46, 48, 61, 85, Храм «Серафима Саровского», ЦТП-3;</w:t>
      </w:r>
    </w:p>
    <w:p w:rsidR="00154278" w:rsidRPr="00DA68DC" w:rsidRDefault="00154278" w:rsidP="00154278">
      <w:pPr>
        <w:pStyle w:val="a7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68DC">
        <w:rPr>
          <w:rFonts w:ascii="Times New Roman" w:hAnsi="Times New Roman"/>
          <w:b/>
          <w:sz w:val="24"/>
          <w:szCs w:val="24"/>
        </w:rPr>
        <w:t>- 18.05.2022 г. с 13:00 до 16:00 КТП 6/0,4кВ № 706</w:t>
      </w:r>
      <w:r w:rsidRPr="00DA68DC">
        <w:rPr>
          <w:rFonts w:ascii="Times New Roman" w:hAnsi="Times New Roman"/>
          <w:sz w:val="24"/>
          <w:szCs w:val="24"/>
        </w:rPr>
        <w:t>, потребители: ООО «Нефтеавтоматика», ул. Нефтяников (гаражи)</w:t>
      </w:r>
    </w:p>
    <w:p w:rsidR="00EB4D44" w:rsidRPr="00154278" w:rsidRDefault="00EB4D44" w:rsidP="00154278">
      <w:bookmarkStart w:id="0" w:name="_GoBack"/>
      <w:bookmarkEnd w:id="0"/>
    </w:p>
    <w:sectPr w:rsidR="00EB4D44" w:rsidRPr="00154278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54278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71D1D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2022-05-13T08:13:00Z</dcterms:created>
  <dcterms:modified xsi:type="dcterms:W3CDTF">2022-05-13T08:13:00Z</dcterms:modified>
</cp:coreProperties>
</file>